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10930" w14:textId="77777777" w:rsidR="00987D42" w:rsidRPr="0040362C" w:rsidRDefault="00987D42" w:rsidP="00987D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Dirk Dunbar</w:t>
      </w:r>
    </w:p>
    <w:p w14:paraId="2B4A3AA0" w14:textId="77777777" w:rsidR="00987D42" w:rsidRPr="0040362C" w:rsidRDefault="00987D42" w:rsidP="00987D42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Curriculum Vitae</w:t>
      </w:r>
    </w:p>
    <w:p w14:paraId="59B7CAD7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ED8C38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Academic Affiliation</w:t>
      </w:r>
    </w:p>
    <w:p w14:paraId="062932B0" w14:textId="3F651E9B" w:rsidR="00987D42" w:rsidRPr="0040362C" w:rsidRDefault="00541241" w:rsidP="00987D4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Retired</w:t>
      </w:r>
    </w:p>
    <w:p w14:paraId="758A449A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76D0C3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Contact</w:t>
      </w:r>
    </w:p>
    <w:p w14:paraId="01C755D5" w14:textId="25D82554" w:rsidR="00987D42" w:rsidRDefault="00541241" w:rsidP="0054124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 w:rsidRPr="00B96A4C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dirkdunbar@gmail.com</w:t>
        </w:r>
      </w:hyperlink>
    </w:p>
    <w:p w14:paraId="00F7DBDD" w14:textId="77777777" w:rsidR="00541241" w:rsidRPr="0040362C" w:rsidRDefault="00541241" w:rsidP="0054124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347FEE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Data</w:t>
      </w:r>
    </w:p>
    <w:p w14:paraId="141CA61B" w14:textId="77777777" w:rsidR="00987D42" w:rsidRPr="0040362C" w:rsidRDefault="00987D42" w:rsidP="00987D4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Born: </w:t>
      </w:r>
      <w:smartTag w:uri="urn:schemas-microsoft-com:office:smarttags" w:element="date">
        <w:smartTagPr>
          <w:attr w:name="Month" w:val="4"/>
          <w:attr w:name="Day" w:val="1"/>
          <w:attr w:name="Year" w:val="1954"/>
        </w:smartTagPr>
        <w:r w:rsidRPr="0040362C">
          <w:rPr>
            <w:rFonts w:ascii="Times New Roman" w:eastAsia="Times New Roman" w:hAnsi="Times New Roman" w:cs="Times New Roman"/>
            <w:sz w:val="24"/>
            <w:szCs w:val="24"/>
          </w:rPr>
          <w:t>April 1, 1954</w:t>
        </w:r>
      </w:smartTag>
      <w:r w:rsidRPr="0040362C">
        <w:rPr>
          <w:rFonts w:ascii="Times New Roman" w:eastAsia="Times New Roman" w:hAnsi="Times New Roman" w:cs="Times New Roman"/>
          <w:sz w:val="24"/>
          <w:szCs w:val="24"/>
        </w:rPr>
        <w:t>, Cadillac, Michigan.</w:t>
      </w:r>
    </w:p>
    <w:p w14:paraId="2A1D1FB8" w14:textId="1A0745D7" w:rsidR="00987D42" w:rsidRPr="0040362C" w:rsidRDefault="00987D42" w:rsidP="00987D4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Married, three children</w:t>
      </w:r>
      <w:r w:rsidR="00541241">
        <w:rPr>
          <w:rFonts w:ascii="Times New Roman" w:eastAsia="Times New Roman" w:hAnsi="Times New Roman" w:cs="Times New Roman"/>
          <w:sz w:val="24"/>
          <w:szCs w:val="24"/>
        </w:rPr>
        <w:t>, two grandchildren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A569B61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93A14C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Education</w:t>
      </w:r>
    </w:p>
    <w:p w14:paraId="659F97E8" w14:textId="77777777" w:rsidR="00987D42" w:rsidRPr="0040362C" w:rsidRDefault="00987D42" w:rsidP="00987D4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  <w:u w:val="single"/>
        </w:rPr>
        <w:t>Ph.D., Interdisciplinary Humanities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 Florida State University. Philosophy major and Classical Culture and Asian Studies minors (4/91).</w:t>
      </w:r>
    </w:p>
    <w:p w14:paraId="36937B12" w14:textId="77777777" w:rsidR="00987D42" w:rsidRPr="0040362C" w:rsidRDefault="00987D42" w:rsidP="00987D4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  <w:u w:val="single"/>
        </w:rPr>
        <w:t>M.A., Interdisciplinary Humanities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 University of West Florida. Philosophy major and minors in Art History and Religion (4/88).</w:t>
      </w:r>
    </w:p>
    <w:p w14:paraId="52E52892" w14:textId="77777777" w:rsidR="00987D42" w:rsidRPr="0040362C" w:rsidRDefault="00987D42" w:rsidP="00987D4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  <w:u w:val="single"/>
        </w:rPr>
        <w:t>B.S., Philosophy and Religion majors and Psychology minor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 Central Michigan University (8/77).</w:t>
      </w:r>
    </w:p>
    <w:p w14:paraId="3C524A5F" w14:textId="77777777" w:rsidR="00987D42" w:rsidRPr="0040362C" w:rsidRDefault="00987D42" w:rsidP="00987D4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  <w:u w:val="single"/>
        </w:rPr>
        <w:t>B.A., Philosophy and Religious Studies majors and Psychology minor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 Eckerd College (5/77).</w:t>
      </w:r>
    </w:p>
    <w:p w14:paraId="3BFBF67A" w14:textId="77777777" w:rsidR="00987D42" w:rsidRPr="0040362C" w:rsidRDefault="00987D42" w:rsidP="00987D4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Attended Universities of Iceland (8/78 to 4/79), Munich (8/82 to 3/83), Bamberg (8/84 to 3/85).</w:t>
      </w:r>
    </w:p>
    <w:p w14:paraId="4C2B899A" w14:textId="77777777" w:rsidR="00987D42" w:rsidRPr="0040362C" w:rsidRDefault="00987D42" w:rsidP="00987D4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  <w:u w:val="single"/>
        </w:rPr>
        <w:t>Diploma in German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from the 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Eurosprachschule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in Nurnberg, Germany (</w:t>
      </w:r>
      <w:smartTag w:uri="urn:schemas-microsoft-com:office:smarttags" w:element="date">
        <w:smartTagPr>
          <w:attr w:name="Month" w:val="7"/>
          <w:attr w:name="Day" w:val="4"/>
          <w:attr w:name="Year" w:val="1983"/>
        </w:smartTagPr>
        <w:r w:rsidRPr="0040362C">
          <w:rPr>
            <w:rFonts w:ascii="Times New Roman" w:eastAsia="Times New Roman" w:hAnsi="Times New Roman" w:cs="Times New Roman"/>
            <w:sz w:val="24"/>
            <w:szCs w:val="24"/>
          </w:rPr>
          <w:t>7/4/83</w:t>
        </w:r>
      </w:smartTag>
      <w:r w:rsidRPr="0040362C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3D4AA646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D99049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Administrative Experience</w:t>
      </w:r>
    </w:p>
    <w:p w14:paraId="7C813DF2" w14:textId="77777777" w:rsidR="00987D42" w:rsidRPr="0040362C" w:rsidRDefault="00987D42" w:rsidP="00987D4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  <w:u w:val="single"/>
        </w:rPr>
        <w:t>Director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 AA to BA program, Okaloosa-Walton College and University of West Florida (7/01 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5/08).</w:t>
      </w:r>
    </w:p>
    <w:p w14:paraId="05326FD1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F864FC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Employment and Teaching Experience</w:t>
      </w:r>
    </w:p>
    <w:p w14:paraId="2647235D" w14:textId="70C4EA2C" w:rsidR="00987D42" w:rsidRPr="0040362C" w:rsidRDefault="00987D42" w:rsidP="00987D4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  <w:u w:val="single"/>
        </w:rPr>
        <w:t>Professor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at Northwest Florida State College from 8/96 to </w:t>
      </w:r>
      <w:r w:rsidR="00E658E4">
        <w:rPr>
          <w:rFonts w:ascii="Times New Roman" w:eastAsia="Times New Roman" w:hAnsi="Times New Roman" w:cs="Times New Roman"/>
          <w:sz w:val="24"/>
          <w:szCs w:val="24"/>
        </w:rPr>
        <w:t>4/2</w:t>
      </w:r>
      <w:r w:rsidR="00987BB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. Courses taught: Introduction to Philosophy; Comparative World Religions; Introduction to Ethics; Introduction to Humanities; Science, Religion, and Nature; Issues in Science and Religion; and Cinema Appreciation.</w:t>
      </w:r>
    </w:p>
    <w:p w14:paraId="12247E88" w14:textId="24740D41" w:rsidR="00987D42" w:rsidRPr="0040362C" w:rsidRDefault="00987D42" w:rsidP="00987D4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  <w:u w:val="single"/>
        </w:rPr>
        <w:t>Associate Professor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for University of West Florida from 5/08. Courses taught: Environmental Humanities; Science, Religion, and Nature; Environmental Philosophy; Religion and Personality Theory; The Meeting of East and West in Contemporary Culture; Philosophy of Film; Philosophies of the East; Philosophy of Religion; Cinema Appreciation; Psychology of Religion; Taoism and Ecology; Philosophy of Art; Exploring the Arts; Alternative Philosophies; and Psychology of Religion.</w:t>
      </w:r>
    </w:p>
    <w:p w14:paraId="1D16CF6C" w14:textId="77777777" w:rsidR="00987D42" w:rsidRPr="0040362C" w:rsidRDefault="00987D42" w:rsidP="00987D4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  <w:u w:val="single"/>
        </w:rPr>
        <w:t>Assistant Professor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at Unity College in Maine from 8/92 to 5/96. Courses taught: Aesthetics; Ethics; Humanities in World Civilization I and II; World Religions; Philosophy of Religion; Philosophy of Science; 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Ecophilosophy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>; The Meeting of East and West in Contemporary Culture; and Animal Rights (co-taught).</w:t>
      </w:r>
    </w:p>
    <w:p w14:paraId="0F201590" w14:textId="78E902D3" w:rsidR="00987D42" w:rsidRPr="0040362C" w:rsidRDefault="00987D42" w:rsidP="00987D4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Graduate Assistant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in Humanities at Florida State from 8/88 to 8/92. Courses taught: Humanities I and II; Multicultural Dimensions </w:t>
      </w:r>
      <w:r w:rsidR="004B5F5D">
        <w:rPr>
          <w:rFonts w:ascii="Times New Roman" w:eastAsia="Times New Roman" w:hAnsi="Times New Roman" w:cs="Times New Roman"/>
          <w:sz w:val="24"/>
          <w:szCs w:val="24"/>
        </w:rPr>
        <w:t>in 20</w:t>
      </w:r>
      <w:r w:rsidR="004B5F5D" w:rsidRPr="004B5F5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4B5F5D">
        <w:rPr>
          <w:rFonts w:ascii="Times New Roman" w:eastAsia="Times New Roman" w:hAnsi="Times New Roman" w:cs="Times New Roman"/>
          <w:sz w:val="24"/>
          <w:szCs w:val="24"/>
        </w:rPr>
        <w:t xml:space="preserve"> Century 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Film</w:t>
      </w:r>
      <w:r w:rsidR="004B5F5D">
        <w:rPr>
          <w:rFonts w:ascii="Times New Roman" w:eastAsia="Times New Roman" w:hAnsi="Times New Roman" w:cs="Times New Roman"/>
          <w:sz w:val="24"/>
          <w:szCs w:val="24"/>
        </w:rPr>
        <w:t xml:space="preserve"> Art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CE7F90C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A44A62" w14:textId="3FC6703D" w:rsidR="004B5F5D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Publications</w:t>
      </w:r>
    </w:p>
    <w:p w14:paraId="40646051" w14:textId="07CFCE1A" w:rsidR="004B5F5D" w:rsidRPr="004B5F5D" w:rsidRDefault="004B5F5D" w:rsidP="00987D4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="005A367D">
        <w:rPr>
          <w:rFonts w:ascii="Times New Roman" w:eastAsia="Times New Roman" w:hAnsi="Times New Roman" w:cs="Times New Roman"/>
          <w:sz w:val="24"/>
          <w:szCs w:val="24"/>
        </w:rPr>
        <w:t xml:space="preserve">Alan Watts’ Word on Myths of Polarity: Power to </w:t>
      </w:r>
      <w:r w:rsidR="00235428">
        <w:rPr>
          <w:rFonts w:ascii="Times New Roman" w:eastAsia="Times New Roman" w:hAnsi="Times New Roman" w:cs="Times New Roman"/>
          <w:sz w:val="24"/>
          <w:szCs w:val="24"/>
        </w:rPr>
        <w:t xml:space="preserve">Women, Nature, and the Left Hand of God,” to appear in </w:t>
      </w:r>
      <w:r w:rsidR="00FD021A">
        <w:rPr>
          <w:rFonts w:ascii="Times New Roman" w:eastAsia="Times New Roman" w:hAnsi="Times New Roman" w:cs="Times New Roman"/>
          <w:sz w:val="24"/>
          <w:szCs w:val="24"/>
        </w:rPr>
        <w:t xml:space="preserve">a Routledge anthology titled, </w:t>
      </w:r>
      <w:r w:rsidR="00235428" w:rsidRPr="00FD021A">
        <w:rPr>
          <w:rFonts w:ascii="Times New Roman" w:eastAsia="Times New Roman" w:hAnsi="Times New Roman" w:cs="Times New Roman"/>
          <w:i/>
          <w:iCs/>
          <w:sz w:val="24"/>
          <w:szCs w:val="24"/>
        </w:rPr>
        <w:t>Alan Watts in Late Twentieth-Century Discourse</w:t>
      </w:r>
      <w:r w:rsidR="00FD021A">
        <w:rPr>
          <w:rFonts w:ascii="Times New Roman" w:eastAsia="Times New Roman" w:hAnsi="Times New Roman" w:cs="Times New Roman"/>
          <w:sz w:val="24"/>
          <w:szCs w:val="24"/>
        </w:rPr>
        <w:t>, 2</w:t>
      </w:r>
      <w:r w:rsidR="00B47BA3">
        <w:rPr>
          <w:rFonts w:ascii="Times New Roman" w:eastAsia="Times New Roman" w:hAnsi="Times New Roman" w:cs="Times New Roman"/>
          <w:sz w:val="24"/>
          <w:szCs w:val="24"/>
        </w:rPr>
        <w:t>0</w:t>
      </w:r>
      <w:r w:rsidR="00E658E4">
        <w:rPr>
          <w:rFonts w:ascii="Times New Roman" w:eastAsia="Times New Roman" w:hAnsi="Times New Roman" w:cs="Times New Roman"/>
          <w:sz w:val="24"/>
          <w:szCs w:val="24"/>
        </w:rPr>
        <w:t>2</w:t>
      </w:r>
      <w:r w:rsidR="00FD021A">
        <w:rPr>
          <w:rFonts w:ascii="Times New Roman" w:eastAsia="Times New Roman" w:hAnsi="Times New Roman" w:cs="Times New Roman"/>
          <w:sz w:val="24"/>
          <w:szCs w:val="24"/>
        </w:rPr>
        <w:t>3.</w:t>
      </w:r>
    </w:p>
    <w:p w14:paraId="192D37C1" w14:textId="705322A1" w:rsidR="00987D42" w:rsidRDefault="00987D42" w:rsidP="00987D4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i/>
          <w:sz w:val="24"/>
          <w:szCs w:val="24"/>
        </w:rPr>
        <w:t>Confessions of a Basketball Junkie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EBook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 Audiobook (Kindle, 4/18).</w:t>
      </w:r>
    </w:p>
    <w:p w14:paraId="76C0938B" w14:textId="77777777" w:rsidR="00987D42" w:rsidRPr="009E2D4D" w:rsidRDefault="00987D42" w:rsidP="00987D4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i/>
          <w:sz w:val="24"/>
          <w:szCs w:val="24"/>
        </w:rPr>
        <w:t>Renewing the Balance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Ebook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(Kindle, 3/18).</w:t>
      </w:r>
    </w:p>
    <w:p w14:paraId="54E930AF" w14:textId="77777777" w:rsidR="00987D42" w:rsidRPr="0040362C" w:rsidRDefault="00987D42" w:rsidP="00987D4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i/>
          <w:sz w:val="24"/>
          <w:szCs w:val="24"/>
        </w:rPr>
        <w:t>Renewing the Balance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, (Denver, CO: Outskirts Press, </w:t>
      </w:r>
      <w:r>
        <w:rPr>
          <w:rFonts w:ascii="Times New Roman" w:eastAsia="Times New Roman" w:hAnsi="Times New Roman" w:cs="Times New Roman"/>
          <w:sz w:val="24"/>
          <w:szCs w:val="24"/>
        </w:rPr>
        <w:t>2016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10FD86B7" w14:textId="77777777" w:rsidR="00987D42" w:rsidRPr="0040362C" w:rsidRDefault="00987D42" w:rsidP="00987D4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i/>
          <w:sz w:val="24"/>
          <w:szCs w:val="24"/>
        </w:rPr>
        <w:t>Confessions of a Basketball Junkie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, (Denver, CO: Outskirts Press, </w:t>
      </w:r>
      <w:r>
        <w:rPr>
          <w:rFonts w:ascii="Times New Roman" w:eastAsia="Times New Roman" w:hAnsi="Times New Roman" w:cs="Times New Roman"/>
          <w:sz w:val="24"/>
          <w:szCs w:val="24"/>
        </w:rPr>
        <w:t>11/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2015).</w:t>
      </w:r>
    </w:p>
    <w:p w14:paraId="6925C57D" w14:textId="77777777" w:rsidR="00987D42" w:rsidRPr="0040362C" w:rsidRDefault="00987D42" w:rsidP="00987D4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The Balance of Nature’s Polarities in New-Paradigm Theory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 Revised, 2</w:t>
      </w:r>
      <w:r w:rsidRPr="0040362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Ed., (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GumRoad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12/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2015).</w:t>
      </w:r>
    </w:p>
    <w:p w14:paraId="6916304A" w14:textId="77777777" w:rsidR="00987D42" w:rsidRPr="0040362C" w:rsidRDefault="00987D42" w:rsidP="00987D4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“The Rise of Logos and Fall of Eros: Reason and Ecstasy in Presocratic Thought,” </w:t>
      </w:r>
      <w:proofErr w:type="spellStart"/>
      <w:r w:rsidRPr="004036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Ashé</w:t>
      </w:r>
      <w:proofErr w:type="spellEnd"/>
      <w:r w:rsidRPr="004036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Journal</w:t>
      </w:r>
      <w:r w:rsidRPr="0040362C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8.1</w:t>
      </w:r>
      <w:r w:rsidRPr="004036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(Fall 2009).</w:t>
      </w:r>
    </w:p>
    <w:p w14:paraId="13476598" w14:textId="77777777" w:rsidR="00987D42" w:rsidRPr="0040362C" w:rsidRDefault="00987D42" w:rsidP="00987D4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“The Dao of Hoops”, in </w:t>
      </w:r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Basketball and Philosophy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, ed. Gregory 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Bassham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and Jerry Walls, (Lexington: University Press of Kentucky, 2007).</w:t>
      </w:r>
    </w:p>
    <w:p w14:paraId="35114279" w14:textId="77777777" w:rsidR="00987D42" w:rsidRPr="0040362C" w:rsidRDefault="00987D42" w:rsidP="00987D4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“The Earth and Sky Gods of India and Greece: Finding the Feminine in Masculine Myths,” </w:t>
      </w:r>
      <w:proofErr w:type="spellStart"/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Ashé</w:t>
      </w:r>
      <w:proofErr w:type="spellEnd"/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Journal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5.3 (Fall 2006).</w:t>
      </w:r>
    </w:p>
    <w:p w14:paraId="722FF605" w14:textId="77777777" w:rsidR="00987D42" w:rsidRPr="0040362C" w:rsidRDefault="00987D42" w:rsidP="00987D4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“The Yin and Yang of Nature’s Way: Daoism’s Ecological Legacy,” </w:t>
      </w:r>
      <w:r w:rsidRPr="0040362C">
        <w:rPr>
          <w:rFonts w:ascii="Times New Roman" w:eastAsia="Times New Roman" w:hAnsi="Times New Roman" w:cs="Times New Roman"/>
          <w:i/>
          <w:sz w:val="24"/>
          <w:szCs w:val="24"/>
        </w:rPr>
        <w:t>Seeking Wisdom</w:t>
      </w:r>
      <w:r w:rsidRPr="0040362C">
        <w:rPr>
          <w:rFonts w:ascii="Times New Roman" w:eastAsia="Times New Roman" w:hAnsi="Times New Roman" w:cs="Times New Roman"/>
          <w:iCs/>
          <w:sz w:val="24"/>
          <w:szCs w:val="24"/>
        </w:rPr>
        <w:t xml:space="preserve"> 3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(2006).</w:t>
      </w:r>
    </w:p>
    <w:p w14:paraId="34FE0465" w14:textId="77777777" w:rsidR="00987D42" w:rsidRPr="0040362C" w:rsidRDefault="00987D42" w:rsidP="00987D4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Eranos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Esalen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, and the Ecocentric Psyche: From Archetype to Zeitgeist,” </w:t>
      </w:r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The Trumpeter: Journal of </w:t>
      </w:r>
      <w:proofErr w:type="spellStart"/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Ecosophy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20.1 (2004).</w:t>
      </w:r>
    </w:p>
    <w:p w14:paraId="0FFB63CC" w14:textId="77777777" w:rsidR="00987D42" w:rsidRPr="0040362C" w:rsidRDefault="00987D42" w:rsidP="00987D4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“Renewing the Balance: Gender, Culture, and Cosmos,” </w:t>
      </w:r>
      <w:proofErr w:type="spellStart"/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Ashé</w:t>
      </w:r>
      <w:proofErr w:type="spellEnd"/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Journal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3.3 (Fall 2004).</w:t>
      </w:r>
    </w:p>
    <w:p w14:paraId="3A303910" w14:textId="77777777" w:rsidR="00987D42" w:rsidRPr="0040362C" w:rsidRDefault="00987D42" w:rsidP="00987D4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“Hollywood's Transformed Hero: A Countercultural Journey,” </w:t>
      </w:r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Religion and Popular Culture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VI (Summer 2004).</w:t>
      </w:r>
    </w:p>
    <w:p w14:paraId="6709FE3E" w14:textId="77777777" w:rsidR="00987D42" w:rsidRPr="0040362C" w:rsidRDefault="00987D42" w:rsidP="00987D4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“Revisioning Jesus: The Quest to Universalize Christ,” </w:t>
      </w:r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Quodlibet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5.2-3 (July 2003).</w:t>
      </w:r>
    </w:p>
    <w:p w14:paraId="056B6BCA" w14:textId="77777777" w:rsidR="00987D42" w:rsidRPr="0040362C" w:rsidRDefault="00987D42" w:rsidP="00987D4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“The Evolution of Rock and Roll: Its Religious and Ecological Themes,” </w:t>
      </w:r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Religion and Popular Culture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II (Fall 2002).</w:t>
      </w:r>
    </w:p>
    <w:p w14:paraId="0512E101" w14:textId="77777777" w:rsidR="00987D42" w:rsidRPr="0040362C" w:rsidRDefault="00987D42" w:rsidP="00987D4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“Physics, Gaia, and Ch’i: Paths toward Integrative Knowing,” </w:t>
      </w:r>
      <w:proofErr w:type="spellStart"/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ReVision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(Spring 2000).</w:t>
      </w:r>
    </w:p>
    <w:p w14:paraId="404E94D1" w14:textId="77777777" w:rsidR="00987D42" w:rsidRPr="0040362C" w:rsidRDefault="00987D42" w:rsidP="00987D4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“The Environmental Crisis Transcends Politics,” </w:t>
      </w:r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Northwest Florida Daily News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 Fort Walton Beach, FL, 11/5/98.</w:t>
      </w:r>
    </w:p>
    <w:p w14:paraId="21AFEB45" w14:textId="77777777" w:rsidR="00987D42" w:rsidRPr="0040362C" w:rsidRDefault="00987D42" w:rsidP="00987D4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The Balance of Nature’s Polarities in New-Paradigm Theory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(New York: Peter Lang, 1994).</w:t>
      </w:r>
    </w:p>
    <w:p w14:paraId="74E18BA2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B6B054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Awards/Honors</w:t>
      </w:r>
    </w:p>
    <w:p w14:paraId="7A973E55" w14:textId="77777777" w:rsidR="00987D42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Albert Nelson Marquis Lifetime Achievement Award, 2019.</w:t>
      </w:r>
    </w:p>
    <w:p w14:paraId="173F4F72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Outstanding Instructor Award, UWF College of Arts and Sciences, Emerald Coast, 2005.   </w:t>
      </w:r>
    </w:p>
    <w:p w14:paraId="72D798F6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Grant from Center of Theology and Natural Science for UWF Science, Religion, and Nature course in 2002.</w:t>
      </w:r>
    </w:p>
    <w:p w14:paraId="5413F952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UWF merit award presented by the Dean of the College of Art and Sciences in 2001.</w:t>
      </w:r>
    </w:p>
    <w:p w14:paraId="1D50A49E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Outstanding Instructor Award, UWF College of Arts and Sciences, Emerald Coast, 2001.</w:t>
      </w:r>
    </w:p>
    <w:p w14:paraId="39C81578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Received grant with colleague Jon Bryan from Center of Theology and Natural Science to teach Science, Religion, and Nature course in the Fall of 2000.</w:t>
      </w:r>
    </w:p>
    <w:p w14:paraId="4BEC6ECA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2000 Who's Who in American Colleges and Universities.</w:t>
      </w:r>
    </w:p>
    <w:p w14:paraId="48631F30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lastRenderedPageBreak/>
        <w:t>1997 Teaching Award from National Institute for Staff and Organizational Development.</w:t>
      </w:r>
    </w:p>
    <w:p w14:paraId="1DB04C2E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1995 Unity College Merit Achievement Award.</w:t>
      </w:r>
    </w:p>
    <w:p w14:paraId="0F674F17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1995 Student Environmental Action Coalition Achievement Award.</w:t>
      </w:r>
    </w:p>
    <w:p w14:paraId="0951D8AF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Unity College student-elect 1994 Graduation Banquet speaker.</w:t>
      </w:r>
    </w:p>
    <w:p w14:paraId="23F27550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Ph.D. </w:t>
      </w:r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Summa Cum Laude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 Florida State, 1992.</w:t>
      </w:r>
    </w:p>
    <w:p w14:paraId="278B3955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Passed Ph.D. written and oral exams with distinction.</w:t>
      </w:r>
    </w:p>
    <w:p w14:paraId="23233F5B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Recipient of 1991 Sarah Herndon Teaching Award, Florida State.</w:t>
      </w:r>
    </w:p>
    <w:p w14:paraId="1A4258DB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Fellowship recipient from Arts and Sciences at West Florida.</w:t>
      </w:r>
    </w:p>
    <w:p w14:paraId="7E579861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M.A. </w:t>
      </w:r>
      <w:r w:rsidRPr="0040362C">
        <w:rPr>
          <w:rFonts w:ascii="Times New Roman" w:eastAsia="Times New Roman" w:hAnsi="Times New Roman" w:cs="Times New Roman"/>
          <w:i/>
          <w:iCs/>
          <w:sz w:val="24"/>
          <w:szCs w:val="24"/>
        </w:rPr>
        <w:t>Magna Cum Laude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 West Florida, 1988.</w:t>
      </w:r>
    </w:p>
    <w:p w14:paraId="017DC4BE" w14:textId="77777777" w:rsidR="00987D42" w:rsidRPr="0040362C" w:rsidRDefault="00987D42" w:rsidP="00987D4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Honor's Program, Central Michigan, 1977.</w:t>
      </w:r>
    </w:p>
    <w:p w14:paraId="50F1581B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CDEEA8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Curricular Endeavors</w:t>
      </w:r>
    </w:p>
    <w:p w14:paraId="58498915" w14:textId="41AB674A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NWFSC, Staff and Program Development Committee, 2014 to </w:t>
      </w:r>
      <w:r w:rsidR="00C128D3"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81CD39B" w14:textId="77777777" w:rsidR="00987D42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NWFSC, Co-curricular/Student Committee, 2010 to 201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4EEA725" w14:textId="77777777" w:rsidR="00987D42" w:rsidRPr="00AC4B20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Humanities faculty search Committee, 10-12, 2017.</w:t>
      </w:r>
    </w:p>
    <w:p w14:paraId="728EF501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UWF Interdisciplinary Studies Committee, 2006 to 2008.</w:t>
      </w:r>
    </w:p>
    <w:p w14:paraId="715A1AE6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The AA to BA Curriculum Committee, 2003 to 2007.</w:t>
      </w:r>
    </w:p>
    <w:p w14:paraId="28C6ED5B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OWC College Wide Council, 1998 to 2005.</w:t>
      </w:r>
    </w:p>
    <w:p w14:paraId="728C8303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Chair, OWC Co-curricular/Student Committee, 2002 to 2005.</w:t>
      </w:r>
    </w:p>
    <w:p w14:paraId="138B0AD2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OWC Staff and Program Development Committee, 2001 to 2003.</w:t>
      </w:r>
    </w:p>
    <w:p w14:paraId="582AD029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OWC Recruitment and Retention Committee, 1999-2001.</w:t>
      </w:r>
    </w:p>
    <w:p w14:paraId="7D80A5BC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OWC Advising Committee, 1998 to 2001.</w:t>
      </w:r>
    </w:p>
    <w:p w14:paraId="4B630C44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Consulting Assistant for OW/UWF AA to BA program, 2000 to 2001.</w:t>
      </w:r>
    </w:p>
    <w:p w14:paraId="31DA66FE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2000 OWC Charter School Seminar Planning Committee.</w:t>
      </w:r>
    </w:p>
    <w:p w14:paraId="22ADF365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Recruitment, Marketing, and Retention Committee, 1999 to 2001.</w:t>
      </w:r>
    </w:p>
    <w:p w14:paraId="065F2A5C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Planning Committee for UWF/OWC B.A. degree program.</w:t>
      </w:r>
    </w:p>
    <w:p w14:paraId="0BE8B589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NEH Grant-Writing Workshop, 1997.</w:t>
      </w:r>
    </w:p>
    <w:p w14:paraId="7988FF64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Advising duties at Unity College from 1992 to 1996.</w:t>
      </w:r>
    </w:p>
    <w:p w14:paraId="17BA8921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Unity College's Affirmation Committee for New England Association of Small Colleges, 1994.</w:t>
      </w:r>
    </w:p>
    <w:p w14:paraId="6A2B7CBF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Unity College Chair of Humanities Department, 1994 to 1996.</w:t>
      </w:r>
    </w:p>
    <w:p w14:paraId="215D8959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Unity College General Education Committee, 1994 to 1996.</w:t>
      </w:r>
    </w:p>
    <w:p w14:paraId="1C6AECA2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Unity College Vision 2001 Committee, 1994-1995.</w:t>
      </w:r>
    </w:p>
    <w:p w14:paraId="4D04B966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Consultant and Co-author for Council of Independent Colleges' Program of Environmental Studies and Teacher Preparation, 1996.</w:t>
      </w:r>
    </w:p>
    <w:p w14:paraId="494960E3" w14:textId="77777777" w:rsidR="00987D42" w:rsidRPr="0040362C" w:rsidRDefault="00987D42" w:rsidP="00987D4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Co-authored the active B.A. program in Environmental Studies for Unity College, 1994.</w:t>
      </w:r>
    </w:p>
    <w:p w14:paraId="1F16AE59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2B438E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Co-Curricular Endeavors</w:t>
      </w:r>
    </w:p>
    <w:p w14:paraId="4ACB7368" w14:textId="77777777" w:rsidR="00987D42" w:rsidRPr="0040362C" w:rsidRDefault="00987D42" w:rsidP="00987D4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Faculty advisor for the OWC Environmental Club, 1996 to 2008.</w:t>
      </w:r>
    </w:p>
    <w:p w14:paraId="7A1727EE" w14:textId="77777777" w:rsidR="00987D42" w:rsidRPr="0040362C" w:rsidRDefault="00987D42" w:rsidP="00987D4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Chair, Co-Curricular/Student Activities Committee, 2002 to 2006.</w:t>
      </w:r>
    </w:p>
    <w:p w14:paraId="6563DCC8" w14:textId="77777777" w:rsidR="00987D42" w:rsidRPr="0040362C" w:rsidRDefault="00987D42" w:rsidP="00987D4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Faculty Advisor for Northeastern Student Environmental Action Coalition, 1994-1996.</w:t>
      </w:r>
    </w:p>
    <w:p w14:paraId="4319C04B" w14:textId="77777777" w:rsidR="00987D42" w:rsidRPr="0040362C" w:rsidRDefault="00987D42" w:rsidP="00987D4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Unity College faculty advisor for Philosophical Society.</w:t>
      </w:r>
    </w:p>
    <w:p w14:paraId="4DF2DCB4" w14:textId="77777777" w:rsidR="00987D42" w:rsidRPr="0040362C" w:rsidRDefault="00987D42" w:rsidP="00987D4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Chair of Unity College's Recycling Club, 1993 to 1996.</w:t>
      </w:r>
    </w:p>
    <w:p w14:paraId="7909CEF6" w14:textId="77777777" w:rsidR="00987D42" w:rsidRPr="0040362C" w:rsidRDefault="00987D42" w:rsidP="00987D4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Unity College basketball coach 1995-1996.</w:t>
      </w:r>
    </w:p>
    <w:p w14:paraId="0855B0F3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721E3C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Presentations</w:t>
      </w:r>
    </w:p>
    <w:p w14:paraId="77677D36" w14:textId="34BFD6F1" w:rsidR="00E658E4" w:rsidRDefault="00987BB8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“Being the Balance,” Unity College, ME, 9/20.</w:t>
      </w:r>
    </w:p>
    <w:p w14:paraId="66FEDA55" w14:textId="6178EEA1" w:rsidR="00987D42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“Making Sense of the Sixties,” Unitarian Universalist Church of Valparaiso, FL, 3/19.</w:t>
      </w:r>
    </w:p>
    <w:p w14:paraId="5A0AD65B" w14:textId="77777777" w:rsidR="00987D42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“An Evening with Dr. Dirk Dunbar,” Niceville Community Center, 6/18. </w:t>
      </w:r>
    </w:p>
    <w:p w14:paraId="6CCE34FA" w14:textId="77777777" w:rsidR="00987D42" w:rsidRPr="00F239E4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“Fair Food for All: Diet, Health, and Justice,” Central Florida Earth Day, Orlando, 4/18.</w:t>
      </w:r>
      <w:r w:rsidRPr="00F239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DD34572" w14:textId="77777777" w:rsidR="00987D42" w:rsidRPr="00F239E4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“Renewing the Balance,” NWFSC, Tyler recital hall, 10/17, 12:30 and 7 pm.</w:t>
      </w:r>
    </w:p>
    <w:p w14:paraId="6D1BEC2B" w14:textId="77777777" w:rsidR="00987D42" w:rsidRPr="00A904D6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“Renewing the Balance,” Cadillac High School, Cadillac, MI, 7/17.</w:t>
      </w:r>
    </w:p>
    <w:p w14:paraId="634031F1" w14:textId="77777777" w:rsidR="00987D42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“Confessions of a Basketball Junkie,” NWFSC bookstore, book signing, 10/16.</w:t>
      </w:r>
    </w:p>
    <w:p w14:paraId="30C8E25D" w14:textId="77777777" w:rsidR="00987D42" w:rsidRPr="009E2D4D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“Earth Wisdom, Gaia, and Biophilia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,” Unitarian Universa</w:t>
      </w:r>
      <w:r>
        <w:rPr>
          <w:rFonts w:ascii="Times New Roman" w:eastAsia="Times New Roman" w:hAnsi="Times New Roman" w:cs="Times New Roman"/>
          <w:sz w:val="24"/>
          <w:szCs w:val="24"/>
        </w:rPr>
        <w:t>list Church of Valparaiso, FL, 4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/1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5A0CE46" w14:textId="77777777" w:rsidR="00987D42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Archetypes and Transformation,” Unitarian Universa</w:t>
      </w:r>
      <w:r>
        <w:rPr>
          <w:rFonts w:ascii="Times New Roman" w:eastAsia="Times New Roman" w:hAnsi="Times New Roman" w:cs="Times New Roman"/>
          <w:sz w:val="24"/>
          <w:szCs w:val="24"/>
        </w:rPr>
        <w:t>list Church of Valparaiso, FL, 4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/1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51607A8" w14:textId="77777777" w:rsidR="00987D42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</w:rPr>
        <w:t>Renewing the Balance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,” Unitarian Universalist Church of Valparaiso, FL, 9/1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93082A9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“Living a Balanced Life,” on Connecting the Community, WSRE television, 6/11.</w:t>
      </w:r>
    </w:p>
    <w:p w14:paraId="351163F0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“Renewing the Balance,” Florida Humanities Council, Florida Then and Now: The BP Oil Spill, NWFSC, 11/3/10.</w:t>
      </w:r>
    </w:p>
    <w:p w14:paraId="7733C028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“Gender, Culture, and Nature,” Unitarian Universalist Church of Valparaiso, FL, 7/10.</w:t>
      </w:r>
    </w:p>
    <w:p w14:paraId="175FB3CC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</w:rPr>
        <w:t>A Psyche the Size of the Earth,”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Unitarian Universalist Church of Valparaiso, FL, 7/07.</w:t>
      </w:r>
    </w:p>
    <w:p w14:paraId="4D8156ED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“The Dao of Leadership,” UWF Honors Seminar, 9/06.</w:t>
      </w:r>
    </w:p>
    <w:p w14:paraId="75F09650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“The Passionate Life: Eros to Androgyny,” Unitarian Universalist Church of Valparaiso, FL, 6/04.</w:t>
      </w:r>
    </w:p>
    <w:p w14:paraId="29C3818F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“The Evolution of Rock and Roll’s Religious and Environmental Themes,” OWC Environmental Club, 4/02.</w:t>
      </w:r>
    </w:p>
    <w:p w14:paraId="4C4E2696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“The Quest to Universalize Jesus,” Unitarian Universalist Church of Valparaiso, FL, 04/01.</w:t>
      </w:r>
    </w:p>
    <w:p w14:paraId="6D2B27F3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Eranos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Esalen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>, and the Evolution of Ecopsychology,” OWC Environmental Club, 2/01.</w:t>
      </w:r>
    </w:p>
    <w:p w14:paraId="2BA87EDA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“Science, Religion, and Nature,” Annual OWC Open Forums, 3/96-3/00.</w:t>
      </w:r>
    </w:p>
    <w:p w14:paraId="7A17487C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“Nature, Ecumenism, and World Religions,” Annual OWC Open Forums, 10/96-10/00.</w:t>
      </w:r>
    </w:p>
    <w:p w14:paraId="6A44AE56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“The Greening of Christianity,” OWC Environmental Club, 11/99.</w:t>
      </w:r>
    </w:p>
    <w:p w14:paraId="67E10BA8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“The Yin and Yang of Nature’s Way,” OWC Environmental Club, 11/98.</w:t>
      </w:r>
    </w:p>
    <w:p w14:paraId="3F8913E2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“The Patriarchal Nature of New Guinea Art,” NISOD convention, Austin, Texas, 5/97.</w:t>
      </w:r>
    </w:p>
    <w:p w14:paraId="08CC9581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“The Tao of Eco-Movements,” Student Environmental Action Coalition Regional Conference, Unity College, 2/96.</w:t>
      </w:r>
    </w:p>
    <w:p w14:paraId="2B902585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“Science, Religion, and the Emerging Ecocentric Paradigm,” The Flying Fish Speakers Series, Unity, Maine, 2/95.</w:t>
      </w:r>
    </w:p>
    <w:p w14:paraId="53FC26DF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“Environmental Ecumenism and World Religions,” Unity’s Socratic Society, 3/94.</w:t>
      </w:r>
    </w:p>
    <w:p w14:paraId="0B6C24C3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“The Spirit of Ecology: A Prelude to the Religion of the Future,” Florida State, The Humanities Forum, 1/91.</w:t>
      </w:r>
    </w:p>
    <w:p w14:paraId="4ECB07F5" w14:textId="77777777" w:rsidR="00987D42" w:rsidRPr="0040362C" w:rsidRDefault="00987D42" w:rsidP="00987D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“The Nietzschean Essence of Hesse’s 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Demian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>,” Florida State Film/Literature Conference, 2/90.</w:t>
      </w:r>
    </w:p>
    <w:p w14:paraId="5DFD27E8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F0CA51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Continuing Education</w:t>
      </w:r>
    </w:p>
    <w:p w14:paraId="578E79DD" w14:textId="77777777" w:rsidR="00987D42" w:rsidRDefault="00987D42" w:rsidP="00987D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Continuing Seminar on “Spirituality and the Environment,” Unitarian Universalist Church, 6-7, 2010.</w:t>
      </w:r>
    </w:p>
    <w:p w14:paraId="0FE5F778" w14:textId="77777777" w:rsidR="00987D42" w:rsidRPr="0040362C" w:rsidRDefault="00987D42" w:rsidP="00987D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lastRenderedPageBreak/>
        <w:t>Eranos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Conference, “Die Stadt: 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Achse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und 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Zentrum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der Welt,” </w:t>
      </w:r>
      <w:r>
        <w:rPr>
          <w:rFonts w:ascii="Times New Roman" w:eastAsia="Times New Roman" w:hAnsi="Times New Roman" w:cs="Times New Roman"/>
          <w:sz w:val="24"/>
          <w:szCs w:val="24"/>
        </w:rPr>
        <w:t>7/0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6.</w:t>
      </w:r>
    </w:p>
    <w:p w14:paraId="04536474" w14:textId="77777777" w:rsidR="00987D42" w:rsidRPr="0040362C" w:rsidRDefault="00987D42" w:rsidP="00987D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40362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Annual Meeting of the Semiotic Society of America, Pensacola, Florida, 10/05. </w:t>
      </w:r>
    </w:p>
    <w:p w14:paraId="0E416FEA" w14:textId="77777777" w:rsidR="00987D42" w:rsidRPr="0040362C" w:rsidRDefault="00987D42" w:rsidP="00987D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Esalen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Institute Yoga and Meditation </w:t>
      </w:r>
      <w:r>
        <w:rPr>
          <w:rFonts w:ascii="Times New Roman" w:eastAsia="Times New Roman" w:hAnsi="Times New Roman" w:cs="Times New Roman"/>
          <w:sz w:val="24"/>
          <w:szCs w:val="24"/>
        </w:rPr>
        <w:t>workshop</w:t>
      </w:r>
      <w:r w:rsidRPr="0040362C">
        <w:rPr>
          <w:rFonts w:ascii="Times New Roman" w:eastAsia="Times New Roman" w:hAnsi="Times New Roman" w:cs="Times New Roman"/>
          <w:sz w:val="24"/>
          <w:szCs w:val="24"/>
        </w:rPr>
        <w:t>, Big Sur, California, 6/00.</w:t>
      </w:r>
    </w:p>
    <w:p w14:paraId="7F6F1934" w14:textId="77777777" w:rsidR="00987D42" w:rsidRPr="0040362C" w:rsidRDefault="00987D42" w:rsidP="00987D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Center for Theology and Natural Sciences Conference, Berkeley, 6/00.</w:t>
      </w:r>
    </w:p>
    <w:p w14:paraId="6426DEBE" w14:textId="77777777" w:rsidR="00987D42" w:rsidRPr="0040362C" w:rsidRDefault="00987D42" w:rsidP="00987D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“The Life We Are Given” seminar at 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Esalen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Institute, Big Sur, California, 2/97.</w:t>
      </w:r>
    </w:p>
    <w:p w14:paraId="423C0CCB" w14:textId="77777777" w:rsidR="00987D42" w:rsidRPr="0040362C" w:rsidRDefault="00987D42" w:rsidP="00987D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Common Boundary's “Inner Ecology/Outer Ecology Conference,” Crystal City, Virginia, 11/95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4C3A58F" w14:textId="77777777" w:rsidR="00987D42" w:rsidRPr="0040362C" w:rsidRDefault="00987D42" w:rsidP="00987D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“Ecology and Theology Conference” at the Centre for Ecology and Spirituality at Holy Cross, Port Burwell, Ontario, 7/94.</w:t>
      </w:r>
    </w:p>
    <w:p w14:paraId="30B32250" w14:textId="77777777" w:rsidR="00987D42" w:rsidRPr="0040362C" w:rsidRDefault="00987D42" w:rsidP="00987D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“The Vision and Practice of Human Transformation” seminar at 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Esalen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Institute, Big Sur, California, 6/94.</w:t>
      </w:r>
    </w:p>
    <w:p w14:paraId="633815DA" w14:textId="77777777" w:rsidR="00987D42" w:rsidRPr="0040362C" w:rsidRDefault="00987D42" w:rsidP="00987D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The 16th Annual Gestalt Therapy Conference, Toronto, Ontario, 5/94.</w:t>
      </w:r>
    </w:p>
    <w:p w14:paraId="79AB2E46" w14:textId="77777777" w:rsidR="00987D42" w:rsidRPr="0040362C" w:rsidRDefault="00987D42" w:rsidP="00987D4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Northern New England Philosophy Conference, New Hampshire, 1/93.</w:t>
      </w:r>
    </w:p>
    <w:p w14:paraId="371B2AB7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428EEA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Memberships</w:t>
      </w:r>
    </w:p>
    <w:p w14:paraId="1C717815" w14:textId="77777777" w:rsidR="00987D42" w:rsidRPr="0040362C" w:rsidRDefault="00987D42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Green Peace.</w:t>
      </w:r>
    </w:p>
    <w:p w14:paraId="481885A3" w14:textId="77777777" w:rsidR="00987D42" w:rsidRPr="0040362C" w:rsidRDefault="00987D42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The Wilderness Society.</w:t>
      </w:r>
    </w:p>
    <w:p w14:paraId="6FCB870B" w14:textId="77777777" w:rsidR="00987D42" w:rsidRPr="0040362C" w:rsidRDefault="00987D42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National Wildlife Federation.</w:t>
      </w:r>
    </w:p>
    <w:p w14:paraId="6E08A01D" w14:textId="77777777" w:rsidR="00987D42" w:rsidRPr="0040362C" w:rsidRDefault="00987D42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Sierra Club.</w:t>
      </w:r>
    </w:p>
    <w:p w14:paraId="5BF360C2" w14:textId="77777777" w:rsidR="00987D42" w:rsidRPr="0040362C" w:rsidRDefault="00987D42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Earthjustice.</w:t>
      </w:r>
    </w:p>
    <w:p w14:paraId="22D3E5CB" w14:textId="77777777" w:rsidR="00987D42" w:rsidRPr="0040362C" w:rsidRDefault="00987D42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National Parks and Conservation Association.</w:t>
      </w:r>
    </w:p>
    <w:p w14:paraId="36236521" w14:textId="77777777" w:rsidR="00987D42" w:rsidRPr="0040362C" w:rsidRDefault="00987D42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Amnesty International.</w:t>
      </w:r>
    </w:p>
    <w:p w14:paraId="06EB684D" w14:textId="77777777" w:rsidR="00987D42" w:rsidRPr="0040362C" w:rsidRDefault="00987D42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Teaching Tolerance.</w:t>
      </w:r>
    </w:p>
    <w:p w14:paraId="73DC69A3" w14:textId="77777777" w:rsidR="00987BB8" w:rsidRDefault="00987BB8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04A78A" w14:textId="77777777" w:rsidR="00987BB8" w:rsidRDefault="00987BB8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Environmental Defense Fund </w:t>
      </w:r>
    </w:p>
    <w:p w14:paraId="100D0620" w14:textId="43F0C00E" w:rsidR="00987D42" w:rsidRPr="0040362C" w:rsidRDefault="00987D42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ildlife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 Conservation Society.</w:t>
      </w:r>
    </w:p>
    <w:p w14:paraId="5EB0BD49" w14:textId="77777777" w:rsidR="00987D42" w:rsidRPr="0040362C" w:rsidRDefault="00987D42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 xml:space="preserve">Friend of </w:t>
      </w:r>
      <w:proofErr w:type="spellStart"/>
      <w:r w:rsidRPr="0040362C">
        <w:rPr>
          <w:rFonts w:ascii="Times New Roman" w:eastAsia="Times New Roman" w:hAnsi="Times New Roman" w:cs="Times New Roman"/>
          <w:sz w:val="24"/>
          <w:szCs w:val="24"/>
        </w:rPr>
        <w:t>Esalen</w:t>
      </w:r>
      <w:proofErr w:type="spellEnd"/>
      <w:r w:rsidRPr="0040362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D5A742F" w14:textId="77777777" w:rsidR="00987D42" w:rsidRPr="0040362C" w:rsidRDefault="00987D42" w:rsidP="00987D4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Niceville, FL Chamber of Commerce.</w:t>
      </w:r>
    </w:p>
    <w:p w14:paraId="522800AC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AE98E7" w14:textId="77777777" w:rsidR="00987D42" w:rsidRPr="0040362C" w:rsidRDefault="00987D42" w:rsidP="00987D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b/>
          <w:bCs/>
          <w:sz w:val="24"/>
          <w:szCs w:val="24"/>
        </w:rPr>
        <w:t>Languages</w:t>
      </w:r>
    </w:p>
    <w:p w14:paraId="3C2CCEA1" w14:textId="77777777" w:rsidR="00987D42" w:rsidRPr="0040362C" w:rsidRDefault="00987D42" w:rsidP="00987D42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Fluent German.</w:t>
      </w:r>
    </w:p>
    <w:p w14:paraId="1DFFC1DE" w14:textId="77777777" w:rsidR="00987D42" w:rsidRPr="0040362C" w:rsidRDefault="00987D42" w:rsidP="00987D42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62C">
        <w:rPr>
          <w:rFonts w:ascii="Times New Roman" w:eastAsia="Times New Roman" w:hAnsi="Times New Roman" w:cs="Times New Roman"/>
          <w:sz w:val="24"/>
          <w:szCs w:val="24"/>
        </w:rPr>
        <w:t>Conversational knowledge of Chinese and Icelandic.</w:t>
      </w:r>
    </w:p>
    <w:p w14:paraId="77BD3125" w14:textId="77777777" w:rsidR="00987D42" w:rsidRPr="0040362C" w:rsidRDefault="00987D42" w:rsidP="00987D42">
      <w:pPr>
        <w:rPr>
          <w:rFonts w:ascii="Times New Roman" w:hAnsi="Times New Roman" w:cs="Times New Roman"/>
          <w:sz w:val="24"/>
          <w:szCs w:val="24"/>
        </w:rPr>
      </w:pPr>
    </w:p>
    <w:p w14:paraId="1CB283BE" w14:textId="77777777" w:rsidR="008A2187" w:rsidRDefault="008A2187"/>
    <w:sectPr w:rsidR="008A21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F85F0" w14:textId="77777777" w:rsidR="00A725F9" w:rsidRDefault="00A725F9" w:rsidP="004B5F5D">
      <w:pPr>
        <w:spacing w:after="0" w:line="240" w:lineRule="auto"/>
      </w:pPr>
      <w:r>
        <w:separator/>
      </w:r>
    </w:p>
  </w:endnote>
  <w:endnote w:type="continuationSeparator" w:id="0">
    <w:p w14:paraId="5CC3DAEE" w14:textId="77777777" w:rsidR="00A725F9" w:rsidRDefault="00A725F9" w:rsidP="004B5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BBCECD" w14:textId="77777777" w:rsidR="00A725F9" w:rsidRDefault="00A725F9" w:rsidP="004B5F5D">
      <w:pPr>
        <w:spacing w:after="0" w:line="240" w:lineRule="auto"/>
      </w:pPr>
      <w:r>
        <w:separator/>
      </w:r>
    </w:p>
  </w:footnote>
  <w:footnote w:type="continuationSeparator" w:id="0">
    <w:p w14:paraId="7CDC9384" w14:textId="77777777" w:rsidR="00A725F9" w:rsidRDefault="00A725F9" w:rsidP="004B5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B68B5"/>
    <w:multiLevelType w:val="hybridMultilevel"/>
    <w:tmpl w:val="4ACE56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D2C53"/>
    <w:multiLevelType w:val="hybridMultilevel"/>
    <w:tmpl w:val="67ACB4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FC708F"/>
    <w:multiLevelType w:val="hybridMultilevel"/>
    <w:tmpl w:val="DC1CDB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A23C6E"/>
    <w:multiLevelType w:val="hybridMultilevel"/>
    <w:tmpl w:val="F636F9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D03114"/>
    <w:multiLevelType w:val="hybridMultilevel"/>
    <w:tmpl w:val="181405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E626F2"/>
    <w:multiLevelType w:val="hybridMultilevel"/>
    <w:tmpl w:val="98D23A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245B59"/>
    <w:multiLevelType w:val="hybridMultilevel"/>
    <w:tmpl w:val="38988F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3B2D2F"/>
    <w:multiLevelType w:val="hybridMultilevel"/>
    <w:tmpl w:val="2918C3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E5506D"/>
    <w:multiLevelType w:val="hybridMultilevel"/>
    <w:tmpl w:val="357653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1376B5"/>
    <w:multiLevelType w:val="hybridMultilevel"/>
    <w:tmpl w:val="FDB487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296C4F"/>
    <w:multiLevelType w:val="hybridMultilevel"/>
    <w:tmpl w:val="E38C1B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502EA0"/>
    <w:multiLevelType w:val="hybridMultilevel"/>
    <w:tmpl w:val="E7A8A6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0665CF"/>
    <w:multiLevelType w:val="hybridMultilevel"/>
    <w:tmpl w:val="FE327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6C1378"/>
    <w:multiLevelType w:val="hybridMultilevel"/>
    <w:tmpl w:val="3566FA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11813429">
    <w:abstractNumId w:val="13"/>
  </w:num>
  <w:num w:numId="2" w16cid:durableId="1764303162">
    <w:abstractNumId w:val="12"/>
  </w:num>
  <w:num w:numId="3" w16cid:durableId="1700086741">
    <w:abstractNumId w:val="0"/>
  </w:num>
  <w:num w:numId="4" w16cid:durableId="494686812">
    <w:abstractNumId w:val="2"/>
  </w:num>
  <w:num w:numId="5" w16cid:durableId="851340348">
    <w:abstractNumId w:val="5"/>
  </w:num>
  <w:num w:numId="6" w16cid:durableId="1802531092">
    <w:abstractNumId w:val="11"/>
  </w:num>
  <w:num w:numId="7" w16cid:durableId="1601446023">
    <w:abstractNumId w:val="1"/>
  </w:num>
  <w:num w:numId="8" w16cid:durableId="64958827">
    <w:abstractNumId w:val="7"/>
  </w:num>
  <w:num w:numId="9" w16cid:durableId="488442997">
    <w:abstractNumId w:val="10"/>
  </w:num>
  <w:num w:numId="10" w16cid:durableId="51082977">
    <w:abstractNumId w:val="8"/>
  </w:num>
  <w:num w:numId="11" w16cid:durableId="153449405">
    <w:abstractNumId w:val="6"/>
  </w:num>
  <w:num w:numId="12" w16cid:durableId="2090928062">
    <w:abstractNumId w:val="3"/>
  </w:num>
  <w:num w:numId="13" w16cid:durableId="424116007">
    <w:abstractNumId w:val="4"/>
  </w:num>
  <w:num w:numId="14" w16cid:durableId="12042237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D42"/>
    <w:rsid w:val="00090E1B"/>
    <w:rsid w:val="00235428"/>
    <w:rsid w:val="004B5F5D"/>
    <w:rsid w:val="00541241"/>
    <w:rsid w:val="005A367D"/>
    <w:rsid w:val="008A2187"/>
    <w:rsid w:val="00987BB8"/>
    <w:rsid w:val="00987D42"/>
    <w:rsid w:val="00A725F9"/>
    <w:rsid w:val="00B47BA3"/>
    <w:rsid w:val="00C128D3"/>
    <w:rsid w:val="00E658E4"/>
    <w:rsid w:val="00EE365D"/>
    <w:rsid w:val="00FD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  <w14:docId w14:val="29F4E3B4"/>
  <w15:chartTrackingRefBased/>
  <w15:docId w15:val="{9827D561-05C9-4CD6-9689-B54580374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D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12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124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B5F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5F5D"/>
  </w:style>
  <w:style w:type="paragraph" w:styleId="Footer">
    <w:name w:val="footer"/>
    <w:basedOn w:val="Normal"/>
    <w:link w:val="FooterChar"/>
    <w:uiPriority w:val="99"/>
    <w:unhideWhenUsed/>
    <w:rsid w:val="004B5F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5F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irkdunbar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5</Pages>
  <Words>1602</Words>
  <Characters>9133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 dunbar</dc:creator>
  <cp:keywords/>
  <dc:description/>
  <cp:lastModifiedBy>dirk dunbar</cp:lastModifiedBy>
  <cp:revision>3</cp:revision>
  <dcterms:created xsi:type="dcterms:W3CDTF">2022-08-12T19:46:00Z</dcterms:created>
  <dcterms:modified xsi:type="dcterms:W3CDTF">2022-08-13T01:12:00Z</dcterms:modified>
</cp:coreProperties>
</file>